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C1" w:rsidRDefault="00CA57C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57C1" w:rsidRDefault="00CA57C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57C1" w:rsidRDefault="00CA57C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57C1" w:rsidRDefault="00CA57C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57C1" w:rsidRDefault="00CA57C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C0161" w:rsidRDefault="00AC016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E30D4">
        <w:rPr>
          <w:rFonts w:ascii="Arial" w:hAnsi="Arial" w:cs="Arial"/>
          <w:color w:val="000000"/>
          <w:sz w:val="22"/>
          <w:szCs w:val="22"/>
        </w:rPr>
        <w:t xml:space="preserve">FOR IMMEDIATE RELEASE </w:t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  <w:t xml:space="preserve">Contact: </w:t>
      </w:r>
      <w:r>
        <w:rPr>
          <w:rFonts w:ascii="Arial" w:hAnsi="Arial" w:cs="Arial"/>
          <w:color w:val="000000"/>
          <w:sz w:val="22"/>
          <w:szCs w:val="22"/>
        </w:rPr>
        <w:t>Susan Cantor</w:t>
      </w:r>
    </w:p>
    <w:p w:rsidR="00AC0161" w:rsidRDefault="00AC016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March 26, 2012</w:t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 w:rsidRPr="000E30D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Administrator</w:t>
      </w:r>
    </w:p>
    <w:p w:rsidR="00AC0161" w:rsidRPr="000E30D4" w:rsidRDefault="00AC0161" w:rsidP="00AC0161">
      <w:pPr>
        <w:autoSpaceDE w:val="0"/>
        <w:autoSpaceDN w:val="0"/>
        <w:adjustRightInd w:val="0"/>
        <w:ind w:left="504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Phone: 438-0776 Ext. 4</w:t>
      </w:r>
    </w:p>
    <w:p w:rsidR="00AC0161" w:rsidRPr="000E30D4" w:rsidRDefault="00AC016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C0161" w:rsidRPr="0071290D" w:rsidRDefault="00AC0161" w:rsidP="00AC016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0E30D4">
        <w:rPr>
          <w:rFonts w:ascii="Arial" w:hAnsi="Arial" w:cs="Arial"/>
          <w:b/>
          <w:bCs/>
          <w:color w:val="000000"/>
          <w:sz w:val="22"/>
          <w:szCs w:val="22"/>
        </w:rPr>
        <w:t>Con Alma Health Foundation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A57C1">
        <w:rPr>
          <w:rFonts w:ascii="Arial" w:hAnsi="Arial" w:cs="Arial"/>
          <w:b/>
          <w:bCs/>
          <w:color w:val="000000"/>
          <w:sz w:val="22"/>
          <w:szCs w:val="22"/>
        </w:rPr>
        <w:t>R</w:t>
      </w:r>
      <w:r>
        <w:rPr>
          <w:rFonts w:ascii="Arial" w:hAnsi="Arial" w:cs="Arial"/>
          <w:b/>
          <w:bCs/>
          <w:color w:val="000000"/>
          <w:sz w:val="22"/>
          <w:szCs w:val="22"/>
        </w:rPr>
        <w:t>eleases 2012</w:t>
      </w:r>
      <w:r w:rsidRPr="000E30D4">
        <w:rPr>
          <w:rFonts w:ascii="Arial" w:hAnsi="Arial" w:cs="Arial"/>
          <w:b/>
          <w:bCs/>
          <w:color w:val="000000"/>
          <w:sz w:val="22"/>
          <w:szCs w:val="22"/>
        </w:rPr>
        <w:t xml:space="preserve"> Grant Guidelines</w:t>
      </w:r>
    </w:p>
    <w:p w:rsidR="00AC0161" w:rsidRPr="000E30D4" w:rsidRDefault="00AC016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C0161" w:rsidRPr="000E30D4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 w:rsidRPr="000E30D4">
        <w:rPr>
          <w:rFonts w:ascii="Arial" w:hAnsi="Arial" w:cs="Arial"/>
          <w:color w:val="000000"/>
          <w:sz w:val="22"/>
          <w:szCs w:val="22"/>
        </w:rPr>
        <w:t xml:space="preserve">SANTA FE, NM – Con Alma Health Foundation </w:t>
      </w:r>
      <w:r w:rsidR="00B909FA">
        <w:rPr>
          <w:rFonts w:ascii="Arial" w:hAnsi="Arial" w:cs="Arial"/>
          <w:color w:val="000000"/>
          <w:sz w:val="22"/>
          <w:szCs w:val="22"/>
        </w:rPr>
        <w:t xml:space="preserve">will be releasing the guidelines </w:t>
      </w:r>
      <w:r>
        <w:rPr>
          <w:rFonts w:ascii="Arial" w:hAnsi="Arial" w:cs="Arial"/>
          <w:color w:val="000000"/>
          <w:sz w:val="22"/>
          <w:szCs w:val="22"/>
        </w:rPr>
        <w:t>for its 2012</w:t>
      </w:r>
      <w:r w:rsidRPr="000E30D4">
        <w:rPr>
          <w:rFonts w:ascii="Arial" w:hAnsi="Arial" w:cs="Arial"/>
          <w:color w:val="000000"/>
          <w:sz w:val="22"/>
          <w:szCs w:val="22"/>
        </w:rPr>
        <w:t xml:space="preserve"> Small Grant Cycle</w:t>
      </w:r>
      <w:r w:rsidR="00B909FA">
        <w:rPr>
          <w:rFonts w:ascii="Arial" w:hAnsi="Arial" w:cs="Arial"/>
          <w:color w:val="000000"/>
          <w:sz w:val="22"/>
          <w:szCs w:val="22"/>
        </w:rPr>
        <w:t xml:space="preserve"> on Monday, April 2</w:t>
      </w:r>
      <w:r w:rsidR="00B909FA" w:rsidRPr="00B909FA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 w:rsidR="00B909FA">
        <w:rPr>
          <w:rFonts w:ascii="Arial" w:hAnsi="Arial" w:cs="Arial"/>
          <w:color w:val="000000"/>
          <w:sz w:val="22"/>
          <w:szCs w:val="22"/>
        </w:rPr>
        <w:t>.</w:t>
      </w:r>
    </w:p>
    <w:p w:rsidR="00AC0161" w:rsidRPr="000E30D4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</w:p>
    <w:p w:rsidR="00AC0161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Foundation’s Small Grant Cycle awards g</w:t>
      </w:r>
      <w:r w:rsidRPr="000E30D4">
        <w:rPr>
          <w:rFonts w:ascii="Arial" w:hAnsi="Arial" w:cs="Arial"/>
          <w:sz w:val="22"/>
          <w:szCs w:val="22"/>
        </w:rPr>
        <w:t xml:space="preserve">rants of up to $15,000 each </w:t>
      </w:r>
      <w:r>
        <w:rPr>
          <w:rFonts w:ascii="Arial" w:hAnsi="Arial" w:cs="Arial"/>
          <w:sz w:val="22"/>
          <w:szCs w:val="22"/>
        </w:rPr>
        <w:t>to</w:t>
      </w:r>
      <w:r w:rsidRPr="000E30D4">
        <w:rPr>
          <w:rFonts w:ascii="Arial" w:hAnsi="Arial" w:cs="Arial"/>
          <w:sz w:val="22"/>
          <w:szCs w:val="22"/>
        </w:rPr>
        <w:t xml:space="preserve"> nonprofit organizations serving residents of </w:t>
      </w:r>
      <w:smartTag w:uri="urn:schemas-microsoft-com:office:smarttags" w:element="State">
        <w:smartTag w:uri="urn:schemas-microsoft-com:office:smarttags" w:element="place">
          <w:r w:rsidRPr="000E30D4">
            <w:rPr>
              <w:rFonts w:ascii="Arial" w:hAnsi="Arial" w:cs="Arial"/>
              <w:sz w:val="22"/>
              <w:szCs w:val="22"/>
            </w:rPr>
            <w:t>New Mexico</w:t>
          </w:r>
        </w:smartTag>
      </w:smartTag>
      <w:r w:rsidRPr="000E30D4">
        <w:rPr>
          <w:rFonts w:ascii="Arial" w:hAnsi="Arial" w:cs="Arial"/>
          <w:sz w:val="22"/>
          <w:szCs w:val="22"/>
        </w:rPr>
        <w:t>.  Priority consideration is given to proposals that demonstrate strong collaborative relationships,</w:t>
      </w:r>
      <w:r>
        <w:rPr>
          <w:rFonts w:ascii="Arial" w:hAnsi="Arial" w:cs="Arial"/>
          <w:sz w:val="22"/>
          <w:szCs w:val="22"/>
        </w:rPr>
        <w:t xml:space="preserve"> </w:t>
      </w:r>
      <w:r w:rsidRPr="000E30D4">
        <w:rPr>
          <w:rFonts w:ascii="Arial" w:hAnsi="Arial" w:cs="Arial"/>
          <w:sz w:val="22"/>
          <w:szCs w:val="22"/>
        </w:rPr>
        <w:t xml:space="preserve">and address systemic change rather than direct services.  Applications are due </w:t>
      </w:r>
      <w:r>
        <w:rPr>
          <w:rFonts w:ascii="Arial" w:hAnsi="Arial" w:cs="Arial"/>
          <w:sz w:val="22"/>
          <w:szCs w:val="22"/>
        </w:rPr>
        <w:t xml:space="preserve">Friday, </w:t>
      </w:r>
      <w:r w:rsidRPr="000E30D4">
        <w:rPr>
          <w:rFonts w:ascii="Arial" w:hAnsi="Arial" w:cs="Arial"/>
          <w:sz w:val="22"/>
          <w:szCs w:val="22"/>
        </w:rPr>
        <w:t xml:space="preserve">June 1st. </w:t>
      </w:r>
    </w:p>
    <w:p w:rsidR="00AC0161" w:rsidRPr="000E30D4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</w:p>
    <w:p w:rsidR="00AC0161" w:rsidRPr="000E30D4" w:rsidRDefault="00AC0161" w:rsidP="00AC01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E30D4">
        <w:rPr>
          <w:rFonts w:ascii="Arial" w:hAnsi="Arial" w:cs="Arial"/>
          <w:sz w:val="22"/>
          <w:szCs w:val="22"/>
        </w:rPr>
        <w:t xml:space="preserve">Grant investments will address key findings and recommendations made in the Foundation’s </w:t>
      </w:r>
      <w:r w:rsidR="00CA57C1">
        <w:rPr>
          <w:rFonts w:ascii="Arial" w:hAnsi="Arial" w:cs="Arial"/>
          <w:sz w:val="22"/>
          <w:szCs w:val="22"/>
        </w:rPr>
        <w:t xml:space="preserve">new 2012 </w:t>
      </w:r>
      <w:r w:rsidRPr="000E30D4">
        <w:rPr>
          <w:rFonts w:ascii="Arial" w:hAnsi="Arial" w:cs="Arial"/>
          <w:sz w:val="22"/>
          <w:szCs w:val="22"/>
        </w:rPr>
        <w:t>report, “</w:t>
      </w:r>
      <w:r>
        <w:rPr>
          <w:rFonts w:ascii="Arial" w:hAnsi="Arial" w:cs="Arial"/>
          <w:sz w:val="22"/>
          <w:szCs w:val="22"/>
        </w:rPr>
        <w:t>Health Equity in New Mexico: A Roadmap for Grantmaking and Beyond</w:t>
      </w:r>
      <w:r w:rsidRPr="000E30D4">
        <w:rPr>
          <w:rFonts w:ascii="Arial" w:hAnsi="Arial" w:cs="Arial"/>
          <w:sz w:val="22"/>
          <w:szCs w:val="22"/>
        </w:rPr>
        <w:t>,” which is based on statistics provided by New Mexico government agenc</w:t>
      </w:r>
      <w:r>
        <w:rPr>
          <w:rFonts w:ascii="Arial" w:hAnsi="Arial" w:cs="Arial"/>
          <w:sz w:val="22"/>
          <w:szCs w:val="22"/>
        </w:rPr>
        <w:t xml:space="preserve">ies and nonprofit organizations and community </w:t>
      </w:r>
      <w:r w:rsidR="007511D0">
        <w:rPr>
          <w:rFonts w:ascii="Arial" w:hAnsi="Arial" w:cs="Arial"/>
          <w:sz w:val="22"/>
          <w:szCs w:val="22"/>
        </w:rPr>
        <w:t>input.</w:t>
      </w:r>
    </w:p>
    <w:p w:rsidR="00AC0161" w:rsidRPr="000E30D4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</w:p>
    <w:p w:rsidR="00AC0161" w:rsidRPr="000E30D4" w:rsidRDefault="00CA57C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 w:rsidRPr="00E748D6">
        <w:rPr>
          <w:rFonts w:ascii="Arial" w:hAnsi="Arial" w:cs="Arial"/>
          <w:sz w:val="22"/>
          <w:szCs w:val="22"/>
        </w:rPr>
        <w:t xml:space="preserve">“Based on our rapidly </w:t>
      </w:r>
      <w:r w:rsidR="00E748D6" w:rsidRPr="00E748D6">
        <w:rPr>
          <w:rFonts w:ascii="Arial" w:hAnsi="Arial" w:cs="Arial"/>
          <w:sz w:val="22"/>
          <w:szCs w:val="22"/>
        </w:rPr>
        <w:t>changing</w:t>
      </w:r>
      <w:r w:rsidRPr="00E748D6">
        <w:rPr>
          <w:rFonts w:ascii="Arial" w:hAnsi="Arial" w:cs="Arial"/>
          <w:sz w:val="22"/>
          <w:szCs w:val="22"/>
        </w:rPr>
        <w:t xml:space="preserve"> environment, our new report</w:t>
      </w:r>
      <w:r w:rsidR="00E748D6" w:rsidRPr="00E748D6">
        <w:rPr>
          <w:rFonts w:ascii="Arial" w:hAnsi="Arial" w:cs="Arial"/>
          <w:sz w:val="22"/>
          <w:szCs w:val="22"/>
        </w:rPr>
        <w:t xml:space="preserve"> </w:t>
      </w:r>
      <w:r w:rsidRPr="00E748D6">
        <w:rPr>
          <w:rFonts w:ascii="Arial" w:hAnsi="Arial" w:cs="Arial"/>
          <w:sz w:val="22"/>
          <w:szCs w:val="22"/>
        </w:rPr>
        <w:t>focus</w:t>
      </w:r>
      <w:r w:rsidR="00E748D6" w:rsidRPr="00E748D6">
        <w:rPr>
          <w:rFonts w:ascii="Arial" w:hAnsi="Arial" w:cs="Arial"/>
          <w:sz w:val="22"/>
          <w:szCs w:val="22"/>
        </w:rPr>
        <w:t>es</w:t>
      </w:r>
      <w:r w:rsidRPr="00E748D6">
        <w:rPr>
          <w:rFonts w:ascii="Arial" w:hAnsi="Arial" w:cs="Arial"/>
          <w:sz w:val="22"/>
          <w:szCs w:val="22"/>
        </w:rPr>
        <w:t xml:space="preserve"> on health equity, </w:t>
      </w:r>
      <w:r w:rsidR="00E748D6" w:rsidRPr="00E748D6">
        <w:rPr>
          <w:rFonts w:ascii="Arial" w:hAnsi="Arial" w:cs="Arial"/>
          <w:sz w:val="22"/>
          <w:szCs w:val="22"/>
        </w:rPr>
        <w:t>added community voices through focus groups, updated secondary data, and includes challenges and opportunities such as federal health care reform</w:t>
      </w:r>
      <w:r w:rsidR="00AC0161" w:rsidRPr="00E748D6">
        <w:rPr>
          <w:rFonts w:ascii="Arial" w:hAnsi="Arial" w:cs="Arial"/>
          <w:sz w:val="22"/>
          <w:szCs w:val="22"/>
        </w:rPr>
        <w:t>,” said Dolores E. Roybal, Executive Director.</w:t>
      </w:r>
      <w:bookmarkStart w:id="0" w:name="_GoBack"/>
      <w:bookmarkEnd w:id="0"/>
      <w:r w:rsidR="00AC0161" w:rsidRPr="000E30D4">
        <w:rPr>
          <w:rFonts w:ascii="Arial" w:hAnsi="Arial" w:cs="Arial"/>
          <w:sz w:val="22"/>
          <w:szCs w:val="22"/>
        </w:rPr>
        <w:t xml:space="preserve"> </w:t>
      </w:r>
    </w:p>
    <w:p w:rsidR="00E748D6" w:rsidRPr="000E30D4" w:rsidRDefault="00E748D6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</w:p>
    <w:p w:rsidR="00AC0161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free pre-proposal webinar for small grants will be held on Wednesday, April 25</w:t>
      </w:r>
      <w:r w:rsidRPr="00AC016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from 2-3pm. For information on the webinar and to RSVP please contact </w:t>
      </w:r>
      <w:hyperlink r:id="rId5" w:history="1">
        <w:r w:rsidRPr="00BC57E6">
          <w:rPr>
            <w:rStyle w:val="Hyperlink"/>
            <w:rFonts w:ascii="Arial" w:hAnsi="Arial" w:cs="Arial"/>
            <w:sz w:val="22"/>
            <w:szCs w:val="22"/>
          </w:rPr>
          <w:t>clabore@conalma.org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AC0161" w:rsidRPr="000E30D4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</w:p>
    <w:p w:rsidR="00AC0161" w:rsidRPr="000E30D4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 w:rsidRPr="000E30D4">
        <w:rPr>
          <w:rFonts w:ascii="Arial" w:hAnsi="Arial" w:cs="Arial"/>
          <w:sz w:val="22"/>
          <w:szCs w:val="22"/>
        </w:rPr>
        <w:t>For more information</w:t>
      </w:r>
      <w:r>
        <w:rPr>
          <w:rFonts w:ascii="Arial" w:hAnsi="Arial" w:cs="Arial"/>
          <w:sz w:val="22"/>
          <w:szCs w:val="22"/>
        </w:rPr>
        <w:t xml:space="preserve"> on the Foundation and the grant cycle</w:t>
      </w:r>
      <w:r w:rsidRPr="000E30D4">
        <w:rPr>
          <w:rFonts w:ascii="Arial" w:hAnsi="Arial" w:cs="Arial"/>
          <w:sz w:val="22"/>
          <w:szCs w:val="22"/>
        </w:rPr>
        <w:t xml:space="preserve">, go to Con Alma </w:t>
      </w:r>
      <w:r>
        <w:rPr>
          <w:rFonts w:ascii="Arial" w:hAnsi="Arial" w:cs="Arial"/>
          <w:sz w:val="22"/>
          <w:szCs w:val="22"/>
        </w:rPr>
        <w:t>Health Foundation’s web site at</w:t>
      </w:r>
      <w:r w:rsidRPr="000E30D4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0E30D4">
          <w:rPr>
            <w:rStyle w:val="Hyperlink"/>
            <w:rFonts w:ascii="Arial" w:hAnsi="Arial" w:cs="Arial"/>
            <w:sz w:val="22"/>
            <w:szCs w:val="22"/>
          </w:rPr>
          <w:t>www.conalma.org</w:t>
        </w:r>
      </w:hyperlink>
      <w:r w:rsidRPr="000E30D4">
        <w:rPr>
          <w:rFonts w:ascii="Arial" w:hAnsi="Arial" w:cs="Arial"/>
          <w:sz w:val="22"/>
          <w:szCs w:val="22"/>
        </w:rPr>
        <w:t xml:space="preserve"> and click on </w:t>
      </w:r>
      <w:r>
        <w:rPr>
          <w:rFonts w:ascii="Arial" w:hAnsi="Arial" w:cs="Arial"/>
          <w:sz w:val="22"/>
          <w:szCs w:val="22"/>
        </w:rPr>
        <w:t>Apply for a Grant, e</w:t>
      </w:r>
      <w:r w:rsidRPr="000E30D4">
        <w:rPr>
          <w:rFonts w:ascii="Arial" w:hAnsi="Arial" w:cs="Arial"/>
          <w:sz w:val="22"/>
          <w:szCs w:val="22"/>
        </w:rPr>
        <w:t xml:space="preserve">mail </w:t>
      </w:r>
      <w:hyperlink r:id="rId7" w:history="1">
        <w:r w:rsidRPr="000E30D4">
          <w:rPr>
            <w:rStyle w:val="Hyperlink"/>
            <w:rFonts w:ascii="Arial" w:hAnsi="Arial" w:cs="Arial"/>
            <w:sz w:val="22"/>
            <w:szCs w:val="22"/>
          </w:rPr>
          <w:t>grants@conalma.org</w:t>
        </w:r>
      </w:hyperlink>
      <w:r w:rsidRPr="000E30D4">
        <w:rPr>
          <w:rFonts w:ascii="Arial" w:hAnsi="Arial" w:cs="Arial"/>
          <w:sz w:val="22"/>
          <w:szCs w:val="22"/>
        </w:rPr>
        <w:t xml:space="preserve"> or call 438-0776 x</w:t>
      </w:r>
      <w:r>
        <w:rPr>
          <w:rFonts w:ascii="Arial" w:hAnsi="Arial" w:cs="Arial"/>
          <w:sz w:val="22"/>
          <w:szCs w:val="22"/>
        </w:rPr>
        <w:t>5</w:t>
      </w:r>
      <w:r w:rsidRPr="000E30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4580C">
        <w:rPr>
          <w:rFonts w:ascii="Arial" w:hAnsi="Arial" w:cs="Arial"/>
          <w:sz w:val="22"/>
          <w:szCs w:val="22"/>
        </w:rPr>
        <w:t>A hard copy of the application may also be requested for those with limited computer access.</w:t>
      </w:r>
      <w:r>
        <w:rPr>
          <w:rFonts w:ascii="Arial" w:hAnsi="Arial" w:cs="Arial"/>
          <w:sz w:val="22"/>
          <w:szCs w:val="22"/>
        </w:rPr>
        <w:t xml:space="preserve"> </w:t>
      </w:r>
      <w:r w:rsidR="00CA57C1">
        <w:rPr>
          <w:rFonts w:ascii="Arial" w:hAnsi="Arial" w:cs="Arial"/>
          <w:sz w:val="22"/>
          <w:szCs w:val="22"/>
        </w:rPr>
        <w:t>Note: Guidelines released April 2</w:t>
      </w:r>
      <w:r w:rsidR="00CA57C1" w:rsidRPr="00CA57C1">
        <w:rPr>
          <w:rFonts w:ascii="Arial" w:hAnsi="Arial" w:cs="Arial"/>
          <w:sz w:val="22"/>
          <w:szCs w:val="22"/>
          <w:vertAlign w:val="superscript"/>
        </w:rPr>
        <w:t>nd</w:t>
      </w:r>
      <w:r w:rsidR="00CA57C1">
        <w:rPr>
          <w:rFonts w:ascii="Arial" w:hAnsi="Arial" w:cs="Arial"/>
          <w:sz w:val="22"/>
          <w:szCs w:val="22"/>
        </w:rPr>
        <w:t xml:space="preserve">. </w:t>
      </w:r>
    </w:p>
    <w:p w:rsidR="00AC0161" w:rsidRDefault="00AC0161" w:rsidP="00AC0161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AC0161" w:rsidRPr="004C6629" w:rsidRDefault="00AC0161" w:rsidP="00AC016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4C6629">
        <w:rPr>
          <w:rFonts w:ascii="Arial" w:hAnsi="Arial" w:cs="Arial"/>
          <w:b/>
          <w:color w:val="000000"/>
          <w:sz w:val="20"/>
          <w:szCs w:val="20"/>
        </w:rPr>
        <w:t>Con Alma Health Foundation</w:t>
      </w:r>
    </w:p>
    <w:p w:rsidR="00AC0161" w:rsidRPr="00DB0010" w:rsidRDefault="00AC0161" w:rsidP="00AC016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30A5">
        <w:rPr>
          <w:rFonts w:ascii="Arial" w:hAnsi="Arial" w:cs="Arial"/>
          <w:color w:val="000000"/>
          <w:sz w:val="20"/>
          <w:szCs w:val="20"/>
        </w:rPr>
        <w:t>The mission of Con Alma Health Foundation</w:t>
      </w:r>
      <w:r>
        <w:rPr>
          <w:rFonts w:ascii="Arial" w:hAnsi="Arial" w:cs="Arial"/>
          <w:color w:val="000000"/>
          <w:sz w:val="20"/>
          <w:szCs w:val="20"/>
        </w:rPr>
        <w:t xml:space="preserve"> (CAHF)</w:t>
      </w:r>
      <w:r w:rsidRPr="00D430A5">
        <w:rPr>
          <w:rFonts w:ascii="Arial" w:hAnsi="Arial" w:cs="Arial"/>
          <w:color w:val="000000"/>
          <w:sz w:val="20"/>
          <w:szCs w:val="20"/>
        </w:rPr>
        <w:t xml:space="preserve"> is to be aware of and respond to the health rights and needs of the culturally and</w:t>
      </w:r>
      <w:r>
        <w:rPr>
          <w:rFonts w:ascii="Arial" w:hAnsi="Arial" w:cs="Arial"/>
          <w:color w:val="000000"/>
          <w:sz w:val="20"/>
          <w:szCs w:val="20"/>
        </w:rPr>
        <w:t xml:space="preserve"> demographically diverse people</w:t>
      </w:r>
      <w:r w:rsidRPr="00D430A5">
        <w:rPr>
          <w:rFonts w:ascii="Arial" w:hAnsi="Arial" w:cs="Arial"/>
          <w:color w:val="000000"/>
          <w:sz w:val="20"/>
          <w:szCs w:val="20"/>
        </w:rPr>
        <w:t xml:space="preserve"> and communities of </w:t>
      </w:r>
      <w:smartTag w:uri="urn:schemas-microsoft-com:office:smarttags" w:element="place">
        <w:smartTag w:uri="urn:schemas-microsoft-com:office:smarttags" w:element="State">
          <w:r w:rsidRPr="00D430A5">
            <w:rPr>
              <w:rFonts w:ascii="Arial" w:hAnsi="Arial" w:cs="Arial"/>
              <w:color w:val="000000"/>
              <w:sz w:val="20"/>
              <w:szCs w:val="20"/>
            </w:rPr>
            <w:t>New Mexico</w:t>
          </w:r>
        </w:smartTag>
      </w:smartTag>
      <w:r w:rsidRPr="00D430A5">
        <w:rPr>
          <w:rFonts w:ascii="Arial" w:hAnsi="Arial" w:cs="Arial"/>
          <w:color w:val="000000"/>
          <w:sz w:val="20"/>
          <w:szCs w:val="20"/>
        </w:rPr>
        <w:t xml:space="preserve">. Con </w:t>
      </w:r>
      <w:smartTag w:uri="urn:schemas-microsoft-com:office:smarttags" w:element="place">
        <w:smartTag w:uri="urn:schemas-microsoft-com:office:smarttags" w:element="City">
          <w:r w:rsidRPr="00D430A5">
            <w:rPr>
              <w:rFonts w:ascii="Arial" w:hAnsi="Arial" w:cs="Arial"/>
              <w:color w:val="000000"/>
              <w:sz w:val="20"/>
              <w:szCs w:val="20"/>
            </w:rPr>
            <w:t>Alma</w:t>
          </w:r>
        </w:smartTag>
      </w:smartTag>
      <w:r w:rsidRPr="00D430A5">
        <w:rPr>
          <w:rFonts w:ascii="Arial" w:hAnsi="Arial" w:cs="Arial"/>
          <w:color w:val="000000"/>
          <w:sz w:val="20"/>
          <w:szCs w:val="20"/>
        </w:rPr>
        <w:t xml:space="preserve"> seeks to improve the health status and access to healthcare services </w:t>
      </w:r>
      <w:r>
        <w:rPr>
          <w:rFonts w:ascii="Arial" w:hAnsi="Arial" w:cs="Arial"/>
          <w:color w:val="000000"/>
          <w:sz w:val="20"/>
          <w:szCs w:val="20"/>
        </w:rPr>
        <w:t xml:space="preserve">for all </w:t>
      </w:r>
      <w:r w:rsidRPr="00D430A5">
        <w:rPr>
          <w:rFonts w:ascii="Arial" w:hAnsi="Arial" w:cs="Arial"/>
          <w:color w:val="000000"/>
          <w:sz w:val="20"/>
          <w:szCs w:val="20"/>
        </w:rPr>
        <w:t>and advocates for a health policy that addresses the he</w:t>
      </w:r>
      <w:r>
        <w:rPr>
          <w:rFonts w:ascii="Arial" w:hAnsi="Arial" w:cs="Arial"/>
          <w:color w:val="000000"/>
          <w:sz w:val="20"/>
          <w:szCs w:val="20"/>
        </w:rPr>
        <w:t xml:space="preserve">alth needs of all New Mexicans. </w:t>
      </w:r>
      <w:r w:rsidRPr="00DB0010">
        <w:rPr>
          <w:rFonts w:ascii="Arial" w:hAnsi="Arial" w:cs="Arial"/>
          <w:sz w:val="20"/>
          <w:szCs w:val="20"/>
        </w:rPr>
        <w:t>For its 10th Anniversary</w:t>
      </w:r>
      <w:r w:rsidR="00CA57C1">
        <w:rPr>
          <w:rFonts w:ascii="Arial" w:hAnsi="Arial" w:cs="Arial"/>
          <w:sz w:val="20"/>
          <w:szCs w:val="20"/>
        </w:rPr>
        <w:t xml:space="preserve"> in 2011</w:t>
      </w:r>
      <w:r w:rsidRPr="00DB0010">
        <w:rPr>
          <w:rFonts w:ascii="Arial" w:hAnsi="Arial" w:cs="Arial"/>
          <w:sz w:val="20"/>
          <w:szCs w:val="20"/>
        </w:rPr>
        <w:t xml:space="preserve">, Con Alma Health Foundation </w:t>
      </w:r>
      <w:r w:rsidR="00CA57C1">
        <w:rPr>
          <w:rFonts w:ascii="Arial" w:hAnsi="Arial" w:cs="Arial"/>
          <w:sz w:val="20"/>
          <w:szCs w:val="20"/>
        </w:rPr>
        <w:t>celebrated</w:t>
      </w:r>
      <w:r w:rsidRPr="00DB0010">
        <w:rPr>
          <w:rFonts w:ascii="Arial" w:hAnsi="Arial" w:cs="Arial"/>
          <w:sz w:val="20"/>
          <w:szCs w:val="20"/>
        </w:rPr>
        <w:t xml:space="preserve"> the work of its more than 400 grantees and the investment of more than $10 million dollars to improve health in New Mexico.</w:t>
      </w:r>
      <w:r>
        <w:rPr>
          <w:rFonts w:ascii="Arial" w:hAnsi="Arial" w:cs="Arial"/>
          <w:sz w:val="20"/>
          <w:szCs w:val="20"/>
        </w:rPr>
        <w:t xml:space="preserve">  </w:t>
      </w:r>
      <w:r w:rsidR="00CA57C1">
        <w:rPr>
          <w:rFonts w:ascii="Arial" w:hAnsi="Arial" w:cs="Arial"/>
          <w:color w:val="000000"/>
          <w:sz w:val="20"/>
          <w:szCs w:val="20"/>
        </w:rPr>
        <w:t>V</w:t>
      </w:r>
      <w:r w:rsidRPr="00D430A5">
        <w:rPr>
          <w:rFonts w:ascii="Arial" w:hAnsi="Arial" w:cs="Arial"/>
          <w:color w:val="000000"/>
          <w:sz w:val="20"/>
          <w:szCs w:val="20"/>
        </w:rPr>
        <w:t xml:space="preserve">isit </w:t>
      </w:r>
      <w:hyperlink r:id="rId8" w:history="1">
        <w:r w:rsidRPr="00826F74">
          <w:rPr>
            <w:rStyle w:val="Hyperlink"/>
            <w:rFonts w:ascii="Arial" w:hAnsi="Arial" w:cs="Arial"/>
            <w:sz w:val="20"/>
            <w:szCs w:val="20"/>
          </w:rPr>
          <w:t>www.conalma.org</w:t>
        </w:r>
      </w:hyperlink>
      <w:r w:rsidRPr="00D430A5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AC0161" w:rsidRPr="008B67F3" w:rsidRDefault="00AC0161" w:rsidP="00AC016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p w:rsidR="00AC0161" w:rsidRPr="000E30D4" w:rsidRDefault="00AC0161" w:rsidP="00AC01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26</w:t>
      </w:r>
      <w:r w:rsidRPr="000E30D4">
        <w:rPr>
          <w:rFonts w:ascii="Arial" w:hAnsi="Arial" w:cs="Arial"/>
          <w:sz w:val="22"/>
          <w:szCs w:val="22"/>
        </w:rPr>
        <w:t>, 201</w:t>
      </w:r>
      <w:r>
        <w:rPr>
          <w:rFonts w:ascii="Arial" w:hAnsi="Arial" w:cs="Arial"/>
          <w:sz w:val="22"/>
          <w:szCs w:val="22"/>
        </w:rPr>
        <w:t>2</w:t>
      </w:r>
    </w:p>
    <w:p w:rsidR="00794FFD" w:rsidRDefault="00794FFD"/>
    <w:sectPr w:rsidR="00794FFD" w:rsidSect="00FD2C93">
      <w:pgSz w:w="12240" w:h="15840"/>
      <w:pgMar w:top="432" w:right="1584" w:bottom="57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61"/>
    <w:rsid w:val="005A7991"/>
    <w:rsid w:val="007511D0"/>
    <w:rsid w:val="00794FFD"/>
    <w:rsid w:val="00AC0161"/>
    <w:rsid w:val="00B909FA"/>
    <w:rsid w:val="00C10A2C"/>
    <w:rsid w:val="00CA57C1"/>
    <w:rsid w:val="00E748D6"/>
    <w:rsid w:val="00F5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6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1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6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alm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nts@conalm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alma.org" TargetMode="External"/><Relationship Id="rId5" Type="http://schemas.openxmlformats.org/officeDocument/2006/relationships/hyperlink" Target="mailto:clabore@conalm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</dc:creator>
  <cp:lastModifiedBy>red</cp:lastModifiedBy>
  <cp:revision>2</cp:revision>
  <dcterms:created xsi:type="dcterms:W3CDTF">2012-03-23T17:16:00Z</dcterms:created>
  <dcterms:modified xsi:type="dcterms:W3CDTF">2012-03-23T17:16:00Z</dcterms:modified>
</cp:coreProperties>
</file>